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E3B" w:rsidRDefault="009F6F96">
      <w:bookmarkStart w:id="0" w:name="_GoBack"/>
      <w:bookmarkEnd w:id="0"/>
      <w:r>
        <w:rPr>
          <w:rFonts w:hint="eastAsia"/>
        </w:rPr>
        <w:t xml:space="preserve">　</w:t>
      </w:r>
      <w:r w:rsidR="00413E3B">
        <w:rPr>
          <w:rFonts w:hint="eastAsia"/>
        </w:rPr>
        <w:t>様式第</w:t>
      </w:r>
      <w:r w:rsidR="00413E3B">
        <w:t>1</w:t>
      </w:r>
      <w:r w:rsidR="00413E3B">
        <w:rPr>
          <w:rFonts w:hint="eastAsia"/>
        </w:rPr>
        <w:t>号</w:t>
      </w:r>
      <w:r w:rsidR="00413E3B">
        <w:t>(</w:t>
      </w:r>
      <w:r w:rsidR="00413E3B">
        <w:rPr>
          <w:rFonts w:hint="eastAsia"/>
        </w:rPr>
        <w:t>第</w:t>
      </w:r>
      <w:r w:rsidR="00FB417F">
        <w:t>3</w:t>
      </w:r>
      <w:r w:rsidR="00413E3B">
        <w:rPr>
          <w:rFonts w:hint="eastAsia"/>
        </w:rPr>
        <w:t>条関係</w:t>
      </w:r>
      <w:r w:rsidR="00413E3B">
        <w:t>)</w:t>
      </w:r>
    </w:p>
    <w:p w:rsidR="00413E3B" w:rsidRDefault="00413E3B"/>
    <w:p w:rsidR="00413E3B" w:rsidRDefault="00545579">
      <w:pPr>
        <w:jc w:val="center"/>
      </w:pPr>
      <w:r>
        <w:rPr>
          <w:rStyle w:val="p"/>
          <w:rFonts w:hint="eastAsia"/>
        </w:rPr>
        <w:t>戸別合併処理浄化槽</w:t>
      </w:r>
      <w:r w:rsidR="00413E3B">
        <w:rPr>
          <w:rFonts w:hint="eastAsia"/>
        </w:rPr>
        <w:t>設置申請書</w:t>
      </w:r>
    </w:p>
    <w:p w:rsidR="00413E3B" w:rsidRDefault="00413E3B"/>
    <w:p w:rsidR="00413E3B" w:rsidRDefault="00413E3B">
      <w:pPr>
        <w:ind w:right="420"/>
        <w:jc w:val="right"/>
      </w:pPr>
      <w:r>
        <w:rPr>
          <w:rFonts w:hint="eastAsia"/>
        </w:rPr>
        <w:t xml:space="preserve">　　年　　月　　日</w:t>
      </w:r>
    </w:p>
    <w:p w:rsidR="00413E3B" w:rsidRDefault="00413E3B"/>
    <w:p w:rsidR="00413E3B" w:rsidRDefault="00413E3B">
      <w:r>
        <w:rPr>
          <w:rFonts w:hint="eastAsia"/>
        </w:rPr>
        <w:t xml:space="preserve">　　伊方町長　　　　様</w:t>
      </w:r>
    </w:p>
    <w:p w:rsidR="00413E3B" w:rsidRDefault="00413E3B"/>
    <w:p w:rsidR="00413E3B" w:rsidRDefault="00413E3B">
      <w:pPr>
        <w:ind w:right="420"/>
        <w:jc w:val="right"/>
      </w:pPr>
      <w:r>
        <w:rPr>
          <w:rFonts w:hint="eastAsia"/>
        </w:rPr>
        <w:t>申請者</w:t>
      </w:r>
      <w:r w:rsidR="00E13F61">
        <w:rPr>
          <w:rFonts w:hint="eastAsia"/>
        </w:rPr>
        <w:t xml:space="preserve">　</w:t>
      </w:r>
      <w:r>
        <w:rPr>
          <w:rFonts w:hint="eastAsia"/>
        </w:rPr>
        <w:t xml:space="preserve">　住所　　　　　　　　　　　</w:t>
      </w:r>
    </w:p>
    <w:p w:rsidR="00413E3B" w:rsidRDefault="00413E3B">
      <w:pPr>
        <w:ind w:right="420"/>
        <w:jc w:val="right"/>
      </w:pPr>
      <w:r>
        <w:rPr>
          <w:rFonts w:hint="eastAsia"/>
        </w:rPr>
        <w:t xml:space="preserve">氏名　　　　　　　　　　</w:t>
      </w:r>
      <w:r w:rsidR="00E13F61">
        <w:rPr>
          <w:rFonts w:hint="eastAsia"/>
        </w:rPr>
        <w:t xml:space="preserve">　</w:t>
      </w:r>
    </w:p>
    <w:p w:rsidR="00413E3B" w:rsidRDefault="00413E3B">
      <w:pPr>
        <w:ind w:right="420"/>
        <w:jc w:val="right"/>
      </w:pPr>
      <w:r>
        <w:rPr>
          <w:spacing w:val="52"/>
        </w:rPr>
        <w:t>TE</w:t>
      </w:r>
      <w:r>
        <w:t>L</w:t>
      </w:r>
      <w:r>
        <w:rPr>
          <w:rFonts w:hint="eastAsia"/>
        </w:rPr>
        <w:t xml:space="preserve">　　　　　　　　　　　</w:t>
      </w:r>
    </w:p>
    <w:p w:rsidR="00413E3B" w:rsidRDefault="00413E3B"/>
    <w:p w:rsidR="00413E3B" w:rsidRDefault="00413E3B">
      <w:r>
        <w:rPr>
          <w:rFonts w:hint="eastAsia"/>
        </w:rPr>
        <w:t xml:space="preserve">　　　年度において</w:t>
      </w:r>
      <w:r w:rsidR="00545579" w:rsidRPr="00545579">
        <w:rPr>
          <w:rFonts w:hint="eastAsia"/>
        </w:rPr>
        <w:t>戸別合併処理浄化槽</w:t>
      </w:r>
      <w:r>
        <w:rPr>
          <w:rFonts w:hint="eastAsia"/>
        </w:rPr>
        <w:t>を設置したいので、伊方町</w:t>
      </w:r>
      <w:r w:rsidR="00545579" w:rsidRPr="00545579">
        <w:rPr>
          <w:rFonts w:hint="eastAsia"/>
        </w:rPr>
        <w:t>戸別合併処理浄化槽</w:t>
      </w:r>
      <w:r>
        <w:rPr>
          <w:rFonts w:hint="eastAsia"/>
        </w:rPr>
        <w:t>整備事業の設置及び管理に関する条例第</w:t>
      </w:r>
      <w:r w:rsidR="00545579">
        <w:t>5</w:t>
      </w:r>
      <w:r>
        <w:rPr>
          <w:rFonts w:hint="eastAsia"/>
        </w:rPr>
        <w:t>条の規定により関係書類を添えて下記のとおり申請します。</w:t>
      </w:r>
    </w:p>
    <w:p w:rsidR="00413E3B" w:rsidRDefault="00413E3B">
      <w:pPr>
        <w:spacing w:after="120"/>
        <w:jc w:val="center"/>
      </w:pPr>
      <w:r>
        <w:rPr>
          <w:rFonts w:hint="eastAsia"/>
        </w:rPr>
        <w:t>記</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6639"/>
      </w:tblGrid>
      <w:tr w:rsidR="00413E3B" w:rsidTr="00E13F61">
        <w:trPr>
          <w:cantSplit/>
          <w:trHeight w:val="687"/>
        </w:trPr>
        <w:tc>
          <w:tcPr>
            <w:tcW w:w="1881" w:type="dxa"/>
          </w:tcPr>
          <w:p w:rsidR="00413E3B" w:rsidRDefault="00413E3B">
            <w:pPr>
              <w:spacing w:before="140"/>
              <w:jc w:val="distribute"/>
            </w:pPr>
            <w:r>
              <w:t>1</w:t>
            </w:r>
            <w:r>
              <w:rPr>
                <w:rFonts w:hint="eastAsia"/>
              </w:rPr>
              <w:t xml:space="preserve">　</w:t>
            </w:r>
            <w:r>
              <w:rPr>
                <w:rFonts w:hint="eastAsia"/>
                <w:spacing w:val="35"/>
              </w:rPr>
              <w:t>設置場</w:t>
            </w:r>
            <w:r>
              <w:rPr>
                <w:rFonts w:hint="eastAsia"/>
              </w:rPr>
              <w:t>所</w:t>
            </w:r>
          </w:p>
        </w:tc>
        <w:tc>
          <w:tcPr>
            <w:tcW w:w="6639" w:type="dxa"/>
          </w:tcPr>
          <w:p w:rsidR="00413E3B" w:rsidRDefault="00413E3B">
            <w:pPr>
              <w:spacing w:before="140"/>
            </w:pPr>
            <w:r>
              <w:rPr>
                <w:rFonts w:hint="eastAsia"/>
              </w:rPr>
              <w:t>伊方町</w:t>
            </w:r>
          </w:p>
          <w:p w:rsidR="00413E3B" w:rsidRDefault="00413E3B">
            <w:r>
              <w:t>(</w:t>
            </w:r>
            <w:r>
              <w:rPr>
                <w:rFonts w:hint="eastAsia"/>
              </w:rPr>
              <w:t xml:space="preserve">土地所有者名義人　　　　　　　　　　</w:t>
            </w:r>
            <w:r>
              <w:t>)</w:t>
            </w:r>
          </w:p>
        </w:tc>
      </w:tr>
      <w:tr w:rsidR="00413E3B" w:rsidTr="00E13F61">
        <w:trPr>
          <w:cantSplit/>
          <w:trHeight w:val="413"/>
        </w:trPr>
        <w:tc>
          <w:tcPr>
            <w:tcW w:w="1881" w:type="dxa"/>
          </w:tcPr>
          <w:p w:rsidR="00413E3B" w:rsidRDefault="00413E3B">
            <w:pPr>
              <w:spacing w:before="140"/>
              <w:jc w:val="distribute"/>
            </w:pPr>
            <w:r>
              <w:t>2</w:t>
            </w:r>
            <w:r>
              <w:rPr>
                <w:rFonts w:hint="eastAsia"/>
              </w:rPr>
              <w:t xml:space="preserve">　建築等区分</w:t>
            </w:r>
          </w:p>
        </w:tc>
        <w:tc>
          <w:tcPr>
            <w:tcW w:w="6639" w:type="dxa"/>
          </w:tcPr>
          <w:p w:rsidR="00413E3B" w:rsidRDefault="00413E3B" w:rsidP="000B25F4">
            <w:pPr>
              <w:spacing w:before="140"/>
            </w:pPr>
            <w:r>
              <w:t>1</w:t>
            </w:r>
            <w:r>
              <w:rPr>
                <w:rFonts w:hint="eastAsia"/>
              </w:rPr>
              <w:t xml:space="preserve">　新築　　</w:t>
            </w:r>
            <w:r>
              <w:t>2</w:t>
            </w:r>
            <w:r>
              <w:rPr>
                <w:rFonts w:hint="eastAsia"/>
              </w:rPr>
              <w:t xml:space="preserve">　増築　　</w:t>
            </w:r>
            <w:r>
              <w:t>3</w:t>
            </w:r>
            <w:r>
              <w:rPr>
                <w:rFonts w:hint="eastAsia"/>
              </w:rPr>
              <w:t xml:space="preserve">　改造　　</w:t>
            </w:r>
          </w:p>
        </w:tc>
      </w:tr>
      <w:tr w:rsidR="00413E3B" w:rsidTr="009F6F96">
        <w:trPr>
          <w:cantSplit/>
          <w:trHeight w:val="365"/>
        </w:trPr>
        <w:tc>
          <w:tcPr>
            <w:tcW w:w="1881" w:type="dxa"/>
            <w:vMerge w:val="restart"/>
          </w:tcPr>
          <w:p w:rsidR="00413E3B" w:rsidRDefault="00413E3B">
            <w:pPr>
              <w:spacing w:before="140"/>
              <w:jc w:val="distribute"/>
            </w:pPr>
            <w:r>
              <w:t>3</w:t>
            </w:r>
            <w:r>
              <w:rPr>
                <w:rFonts w:hint="eastAsia"/>
              </w:rPr>
              <w:t xml:space="preserve">　住宅の種類</w:t>
            </w:r>
          </w:p>
        </w:tc>
        <w:tc>
          <w:tcPr>
            <w:tcW w:w="6639" w:type="dxa"/>
          </w:tcPr>
          <w:p w:rsidR="00413E3B" w:rsidRDefault="00413E3B">
            <w:pPr>
              <w:spacing w:before="140"/>
            </w:pPr>
            <w:r>
              <w:t>1</w:t>
            </w:r>
            <w:r w:rsidR="00584018">
              <w:rPr>
                <w:rFonts w:hint="eastAsia"/>
              </w:rPr>
              <w:t xml:space="preserve">　専用住宅　　　建物延べ面積　　　　　　　　　　　　　　</w:t>
            </w:r>
            <w:r w:rsidR="00584018">
              <w:t xml:space="preserve"> </w:t>
            </w:r>
            <w:r>
              <w:t>m</w:t>
            </w:r>
            <w:r>
              <w:rPr>
                <w:vertAlign w:val="superscript"/>
              </w:rPr>
              <w:t>2</w:t>
            </w:r>
          </w:p>
        </w:tc>
      </w:tr>
      <w:tr w:rsidR="000B25F4" w:rsidTr="009F6F96">
        <w:trPr>
          <w:cantSplit/>
          <w:trHeight w:val="513"/>
        </w:trPr>
        <w:tc>
          <w:tcPr>
            <w:tcW w:w="1881" w:type="dxa"/>
            <w:vMerge/>
          </w:tcPr>
          <w:p w:rsidR="000B25F4" w:rsidRDefault="000B25F4">
            <w:pPr>
              <w:spacing w:before="140"/>
            </w:pPr>
          </w:p>
        </w:tc>
        <w:tc>
          <w:tcPr>
            <w:tcW w:w="6639" w:type="dxa"/>
          </w:tcPr>
          <w:p w:rsidR="000B25F4" w:rsidRDefault="000B25F4">
            <w:pPr>
              <w:spacing w:before="140"/>
            </w:pPr>
            <w:r>
              <w:t>2</w:t>
            </w:r>
            <w:r>
              <w:rPr>
                <w:rFonts w:hint="eastAsia"/>
              </w:rPr>
              <w:t xml:space="preserve">　併用住宅　　　住宅部分面積　　　　　</w:t>
            </w:r>
            <w:r>
              <w:t>m</w:t>
            </w:r>
            <w:r>
              <w:rPr>
                <w:vertAlign w:val="superscript"/>
              </w:rPr>
              <w:t>2</w:t>
            </w:r>
          </w:p>
          <w:p w:rsidR="000B25F4" w:rsidRDefault="000B25F4" w:rsidP="001A2923">
            <w:r>
              <w:rPr>
                <w:rFonts w:hint="eastAsia"/>
                <w:spacing w:val="53"/>
              </w:rPr>
              <w:t xml:space="preserve">　</w:t>
            </w:r>
            <w:r>
              <w:rPr>
                <w:rFonts w:hint="eastAsia"/>
              </w:rPr>
              <w:t xml:space="preserve">　　　　　　　</w:t>
            </w:r>
            <w:r>
              <w:rPr>
                <w:rFonts w:hint="eastAsia"/>
                <w:spacing w:val="26"/>
              </w:rPr>
              <w:t>その他面</w:t>
            </w:r>
            <w:r>
              <w:rPr>
                <w:rFonts w:hint="eastAsia"/>
              </w:rPr>
              <w:t xml:space="preserve">積　　　　　</w:t>
            </w:r>
            <w:r>
              <w:t>m</w:t>
            </w:r>
            <w:r>
              <w:rPr>
                <w:vertAlign w:val="superscript"/>
              </w:rPr>
              <w:t>2</w:t>
            </w:r>
            <w:r w:rsidR="0029306D">
              <w:rPr>
                <w:rFonts w:hint="eastAsia"/>
                <w:vertAlign w:val="superscript"/>
              </w:rPr>
              <w:t xml:space="preserve">　　　　　</w:t>
            </w:r>
            <w:r w:rsidR="0029306D">
              <w:rPr>
                <w:rFonts w:hint="eastAsia"/>
              </w:rPr>
              <w:t>計</w:t>
            </w:r>
            <w:r w:rsidR="0029306D">
              <w:rPr>
                <w:rFonts w:hint="eastAsia"/>
                <w:vertAlign w:val="superscript"/>
              </w:rPr>
              <w:t xml:space="preserve">　　　　　　</w:t>
            </w:r>
            <w:r w:rsidR="0029306D">
              <w:rPr>
                <w:vertAlign w:val="superscript"/>
              </w:rPr>
              <w:t xml:space="preserve"> </w:t>
            </w:r>
            <w:r w:rsidR="0029306D">
              <w:rPr>
                <w:rFonts w:hint="eastAsia"/>
                <w:vertAlign w:val="superscript"/>
              </w:rPr>
              <w:t xml:space="preserve">　</w:t>
            </w:r>
            <w:r w:rsidR="0029306D">
              <w:t>m</w:t>
            </w:r>
            <w:r w:rsidR="0029306D">
              <w:rPr>
                <w:vertAlign w:val="superscript"/>
              </w:rPr>
              <w:t>2</w:t>
            </w:r>
          </w:p>
        </w:tc>
      </w:tr>
      <w:tr w:rsidR="001A2923" w:rsidTr="00E13F61">
        <w:trPr>
          <w:cantSplit/>
          <w:trHeight w:val="281"/>
        </w:trPr>
        <w:tc>
          <w:tcPr>
            <w:tcW w:w="1881" w:type="dxa"/>
          </w:tcPr>
          <w:p w:rsidR="001A2923" w:rsidRDefault="001A2923">
            <w:pPr>
              <w:spacing w:before="140"/>
            </w:pPr>
            <w:r>
              <w:t>4</w:t>
            </w:r>
            <w:r>
              <w:rPr>
                <w:rFonts w:hint="eastAsia"/>
              </w:rPr>
              <w:t xml:space="preserve">　</w:t>
            </w:r>
            <w:r>
              <w:t xml:space="preserve"> </w:t>
            </w:r>
            <w:r>
              <w:rPr>
                <w:rFonts w:hint="eastAsia"/>
              </w:rPr>
              <w:t>既設処理方法</w:t>
            </w:r>
          </w:p>
        </w:tc>
        <w:tc>
          <w:tcPr>
            <w:tcW w:w="6639" w:type="dxa"/>
          </w:tcPr>
          <w:p w:rsidR="001A2923" w:rsidRDefault="001A2923">
            <w:pPr>
              <w:spacing w:before="140"/>
            </w:pPr>
            <w:r>
              <w:rPr>
                <w:rFonts w:hint="eastAsia"/>
              </w:rPr>
              <w:t>・くみとり</w:t>
            </w:r>
            <w:r w:rsidR="00C56083">
              <w:rPr>
                <w:rFonts w:hint="eastAsia"/>
              </w:rPr>
              <w:t>便槽</w:t>
            </w:r>
            <w:r>
              <w:rPr>
                <w:rFonts w:hint="eastAsia"/>
              </w:rPr>
              <w:t xml:space="preserve">　・単独処理浄化槽　　　・合併処理浄化槽</w:t>
            </w:r>
          </w:p>
        </w:tc>
      </w:tr>
      <w:tr w:rsidR="00413E3B" w:rsidTr="00E13F61">
        <w:trPr>
          <w:cantSplit/>
          <w:trHeight w:val="387"/>
        </w:trPr>
        <w:tc>
          <w:tcPr>
            <w:tcW w:w="1881" w:type="dxa"/>
          </w:tcPr>
          <w:p w:rsidR="00413E3B" w:rsidRDefault="00C279A9">
            <w:pPr>
              <w:spacing w:before="140"/>
              <w:jc w:val="distribute"/>
            </w:pPr>
            <w:r>
              <w:t>5</w:t>
            </w:r>
            <w:r w:rsidR="00413E3B">
              <w:rPr>
                <w:rFonts w:hint="eastAsia"/>
              </w:rPr>
              <w:t xml:space="preserve">　浄化槽人槽</w:t>
            </w:r>
          </w:p>
        </w:tc>
        <w:tc>
          <w:tcPr>
            <w:tcW w:w="6639" w:type="dxa"/>
          </w:tcPr>
          <w:p w:rsidR="00413E3B" w:rsidRDefault="00413E3B">
            <w:pPr>
              <w:spacing w:before="140"/>
            </w:pPr>
            <w:r>
              <w:rPr>
                <w:rFonts w:hint="eastAsia"/>
              </w:rPr>
              <w:t>住民票人員　　　　人・</w:t>
            </w:r>
            <w:r>
              <w:t>(</w:t>
            </w:r>
            <w:r>
              <w:rPr>
                <w:rFonts w:hint="eastAsia"/>
              </w:rPr>
              <w:t>浄化槽　　　　人槽</w:t>
            </w:r>
            <w:r>
              <w:t>)</w:t>
            </w:r>
          </w:p>
        </w:tc>
      </w:tr>
      <w:tr w:rsidR="00E25730" w:rsidTr="00E13F61">
        <w:trPr>
          <w:cantSplit/>
          <w:trHeight w:val="466"/>
        </w:trPr>
        <w:tc>
          <w:tcPr>
            <w:tcW w:w="1881" w:type="dxa"/>
          </w:tcPr>
          <w:p w:rsidR="00E25730" w:rsidRDefault="00C279A9" w:rsidP="001A2923">
            <w:pPr>
              <w:spacing w:before="140"/>
            </w:pPr>
            <w:r>
              <w:t>6</w:t>
            </w:r>
            <w:r w:rsidR="00E25730">
              <w:rPr>
                <w:rFonts w:hint="eastAsia"/>
              </w:rPr>
              <w:t xml:space="preserve">　</w:t>
            </w:r>
            <w:r w:rsidR="00E25730">
              <w:t xml:space="preserve"> </w:t>
            </w:r>
            <w:r w:rsidR="00E25730" w:rsidRPr="001A2923">
              <w:rPr>
                <w:rFonts w:hint="eastAsia"/>
                <w:kern w:val="0"/>
              </w:rPr>
              <w:t>排水設備工事</w:t>
            </w:r>
          </w:p>
        </w:tc>
        <w:tc>
          <w:tcPr>
            <w:tcW w:w="6639" w:type="dxa"/>
          </w:tcPr>
          <w:p w:rsidR="00E25730" w:rsidRDefault="00E25730">
            <w:pPr>
              <w:spacing w:before="140"/>
            </w:pPr>
            <w:r>
              <w:rPr>
                <w:rFonts w:hint="eastAsia"/>
              </w:rPr>
              <w:t>指定工事店名</w:t>
            </w:r>
            <w:r w:rsidR="009D7E6C">
              <w:rPr>
                <w:rFonts w:hint="eastAsia"/>
              </w:rPr>
              <w:t xml:space="preserve">　　　　　　　　　　　　　　　　　　　　　　</w:t>
            </w:r>
            <w:r>
              <w:rPr>
                <w:rFonts w:hint="eastAsia"/>
              </w:rPr>
              <w:t xml:space="preserve">　</w:t>
            </w:r>
          </w:p>
        </w:tc>
      </w:tr>
      <w:tr w:rsidR="00413E3B" w:rsidTr="009D7E6C">
        <w:trPr>
          <w:cantSplit/>
          <w:trHeight w:val="701"/>
        </w:trPr>
        <w:tc>
          <w:tcPr>
            <w:tcW w:w="1881" w:type="dxa"/>
          </w:tcPr>
          <w:p w:rsidR="00413E3B" w:rsidRDefault="00C279A9">
            <w:pPr>
              <w:spacing w:before="140"/>
              <w:jc w:val="distribute"/>
            </w:pPr>
            <w:r>
              <w:t>7</w:t>
            </w:r>
            <w:r w:rsidR="00413E3B">
              <w:rPr>
                <w:rFonts w:hint="eastAsia"/>
              </w:rPr>
              <w:t xml:space="preserve">　設置希望日</w:t>
            </w:r>
          </w:p>
        </w:tc>
        <w:tc>
          <w:tcPr>
            <w:tcW w:w="6639" w:type="dxa"/>
          </w:tcPr>
          <w:p w:rsidR="00413E3B" w:rsidRDefault="00413E3B">
            <w:pPr>
              <w:spacing w:before="140"/>
            </w:pPr>
            <w:r>
              <w:rPr>
                <w:rFonts w:hint="eastAsia"/>
              </w:rPr>
              <w:t>工事着手希望日　　　　　　　　年　　月　　日</w:t>
            </w:r>
          </w:p>
          <w:p w:rsidR="00413E3B" w:rsidRDefault="00413E3B">
            <w:r>
              <w:rPr>
                <w:rFonts w:hint="eastAsia"/>
              </w:rPr>
              <w:t>使用開始予定日　　　　　　　　年　　月　　日</w:t>
            </w:r>
          </w:p>
        </w:tc>
      </w:tr>
      <w:tr w:rsidR="00413E3B" w:rsidTr="00AE4F56">
        <w:trPr>
          <w:cantSplit/>
          <w:trHeight w:val="415"/>
        </w:trPr>
        <w:tc>
          <w:tcPr>
            <w:tcW w:w="1881" w:type="dxa"/>
          </w:tcPr>
          <w:p w:rsidR="00413E3B" w:rsidRDefault="00C279A9" w:rsidP="00AE4F56">
            <w:pPr>
              <w:spacing w:before="140"/>
            </w:pPr>
            <w:r>
              <w:t>8</w:t>
            </w:r>
            <w:r w:rsidR="00413E3B">
              <w:rPr>
                <w:rFonts w:hint="eastAsia"/>
              </w:rPr>
              <w:t xml:space="preserve">　</w:t>
            </w:r>
            <w:r w:rsidR="00AE4F56">
              <w:t xml:space="preserve"> </w:t>
            </w:r>
            <w:r w:rsidR="00413E3B">
              <w:rPr>
                <w:rFonts w:hint="eastAsia"/>
                <w:spacing w:val="105"/>
              </w:rPr>
              <w:t>放流</w:t>
            </w:r>
            <w:r w:rsidR="00413E3B">
              <w:rPr>
                <w:rFonts w:hint="eastAsia"/>
              </w:rPr>
              <w:t>先</w:t>
            </w:r>
          </w:p>
        </w:tc>
        <w:tc>
          <w:tcPr>
            <w:tcW w:w="6639" w:type="dxa"/>
          </w:tcPr>
          <w:p w:rsidR="00413E3B" w:rsidRDefault="00F14445" w:rsidP="00AE4F56">
            <w:pPr>
              <w:pStyle w:val="ae"/>
              <w:numPr>
                <w:ilvl w:val="0"/>
                <w:numId w:val="4"/>
              </w:numPr>
              <w:spacing w:before="140"/>
              <w:ind w:leftChars="0"/>
            </w:pPr>
            <w:r>
              <w:rPr>
                <w:rFonts w:hint="eastAsia"/>
              </w:rPr>
              <w:t>道路側溝　②河川　③排水路　④その他</w:t>
            </w:r>
            <w:r>
              <w:t>(</w:t>
            </w:r>
            <w:r>
              <w:rPr>
                <w:rFonts w:hint="eastAsia"/>
              </w:rPr>
              <w:t xml:space="preserve">　　　　　　　　　</w:t>
            </w:r>
            <w:r>
              <w:t>)</w:t>
            </w:r>
          </w:p>
        </w:tc>
      </w:tr>
      <w:tr w:rsidR="00413E3B" w:rsidTr="001952B0">
        <w:trPr>
          <w:cantSplit/>
          <w:trHeight w:val="434"/>
        </w:trPr>
        <w:tc>
          <w:tcPr>
            <w:tcW w:w="1881" w:type="dxa"/>
          </w:tcPr>
          <w:p w:rsidR="00413E3B" w:rsidRDefault="00C279A9">
            <w:pPr>
              <w:spacing w:before="140"/>
              <w:jc w:val="distribute"/>
            </w:pPr>
            <w:r>
              <w:t>9</w:t>
            </w:r>
            <w:r w:rsidR="00413E3B">
              <w:rPr>
                <w:rFonts w:hint="eastAsia"/>
              </w:rPr>
              <w:t xml:space="preserve">　特殊事情等</w:t>
            </w:r>
          </w:p>
        </w:tc>
        <w:tc>
          <w:tcPr>
            <w:tcW w:w="6639" w:type="dxa"/>
          </w:tcPr>
          <w:p w:rsidR="00413E3B" w:rsidRDefault="00413E3B">
            <w:pPr>
              <w:spacing w:before="140"/>
            </w:pPr>
          </w:p>
        </w:tc>
      </w:tr>
    </w:tbl>
    <w:p w:rsidR="003E49AD" w:rsidRDefault="003E49AD" w:rsidP="003E49AD">
      <w:r>
        <w:rPr>
          <w:rFonts w:hint="eastAsia"/>
        </w:rPr>
        <w:t>※添付資料</w:t>
      </w:r>
    </w:p>
    <w:p w:rsidR="00413E3B" w:rsidRDefault="000B25F4" w:rsidP="003E49AD">
      <w:pPr>
        <w:pStyle w:val="ae"/>
        <w:numPr>
          <w:ilvl w:val="0"/>
          <w:numId w:val="3"/>
        </w:numPr>
        <w:ind w:leftChars="0"/>
      </w:pPr>
      <w:r>
        <w:t xml:space="preserve"> </w:t>
      </w:r>
      <w:r w:rsidR="00413E3B">
        <w:rPr>
          <w:rFonts w:hint="eastAsia"/>
        </w:rPr>
        <w:t>地積図に設置場所を表示したもの</w:t>
      </w:r>
      <w:r w:rsidR="00AE4F56">
        <w:rPr>
          <w:rFonts w:hint="eastAsia"/>
        </w:rPr>
        <w:t>及び付近の見取図</w:t>
      </w:r>
    </w:p>
    <w:p w:rsidR="00413E3B" w:rsidRDefault="003E49AD" w:rsidP="003E49AD">
      <w:pPr>
        <w:pStyle w:val="ae"/>
        <w:numPr>
          <w:ilvl w:val="0"/>
          <w:numId w:val="3"/>
        </w:numPr>
        <w:ind w:leftChars="0"/>
      </w:pPr>
      <w:r>
        <w:t xml:space="preserve"> </w:t>
      </w:r>
      <w:r w:rsidR="00413E3B">
        <w:rPr>
          <w:rFonts w:hint="eastAsia"/>
        </w:rPr>
        <w:t>住宅平面図</w:t>
      </w:r>
      <w:r w:rsidR="000B25F4">
        <w:rPr>
          <w:rFonts w:hint="eastAsia"/>
        </w:rPr>
        <w:t>・求積図・配管図</w:t>
      </w:r>
    </w:p>
    <w:p w:rsidR="0085114E" w:rsidRDefault="0085114E" w:rsidP="002A7897">
      <w:pPr>
        <w:pStyle w:val="ae"/>
        <w:numPr>
          <w:ilvl w:val="0"/>
          <w:numId w:val="3"/>
        </w:numPr>
        <w:ind w:leftChars="0"/>
      </w:pPr>
      <w:r>
        <w:t xml:space="preserve"> </w:t>
      </w:r>
      <w:r w:rsidR="002A7897" w:rsidRPr="002A7897">
        <w:rPr>
          <w:rFonts w:hint="eastAsia"/>
        </w:rPr>
        <w:t>戸別合併処理</w:t>
      </w:r>
      <w:r w:rsidR="0071711B">
        <w:rPr>
          <w:rFonts w:hint="eastAsia"/>
        </w:rPr>
        <w:t>浄化槽</w:t>
      </w:r>
      <w:r>
        <w:rPr>
          <w:rFonts w:hint="eastAsia"/>
        </w:rPr>
        <w:t>設置同意書</w:t>
      </w:r>
    </w:p>
    <w:p w:rsidR="0085114E" w:rsidRDefault="0085114E" w:rsidP="00E25730">
      <w:pPr>
        <w:pStyle w:val="ae"/>
        <w:numPr>
          <w:ilvl w:val="0"/>
          <w:numId w:val="3"/>
        </w:numPr>
        <w:ind w:leftChars="0"/>
      </w:pPr>
      <w:r>
        <w:t xml:space="preserve"> </w:t>
      </w:r>
      <w:r w:rsidR="00413E3B">
        <w:rPr>
          <w:rFonts w:hint="eastAsia"/>
        </w:rPr>
        <w:t>放流承諾書</w:t>
      </w:r>
      <w:r>
        <w:t>(</w:t>
      </w:r>
      <w:r w:rsidR="007863F5">
        <w:rPr>
          <w:rFonts w:hint="eastAsia"/>
        </w:rPr>
        <w:t>放流先又は放流先までの経路に権限</w:t>
      </w:r>
      <w:r w:rsidRPr="00134132">
        <w:rPr>
          <w:rFonts w:hint="eastAsia"/>
        </w:rPr>
        <w:t>を有する者がいる場合</w:t>
      </w:r>
      <w:r>
        <w:rPr>
          <w:rFonts w:hint="eastAsia"/>
        </w:rPr>
        <w:t>のみ</w:t>
      </w:r>
      <w:r>
        <w:t>)</w:t>
      </w:r>
    </w:p>
    <w:p w:rsidR="00E13F61" w:rsidRDefault="00E13F61" w:rsidP="00E25730">
      <w:pPr>
        <w:pStyle w:val="ae"/>
        <w:numPr>
          <w:ilvl w:val="0"/>
          <w:numId w:val="3"/>
        </w:numPr>
        <w:ind w:leftChars="0"/>
      </w:pPr>
      <w:r>
        <w:t xml:space="preserve"> </w:t>
      </w:r>
      <w:r w:rsidRPr="00E13F61">
        <w:rPr>
          <w:rFonts w:hint="eastAsia"/>
        </w:rPr>
        <w:t>本人であることを確認できる書類</w:t>
      </w:r>
    </w:p>
    <w:p w:rsidR="0085114E" w:rsidRDefault="0085114E" w:rsidP="0085114E">
      <w:pPr>
        <w:pStyle w:val="ae"/>
        <w:numPr>
          <w:ilvl w:val="0"/>
          <w:numId w:val="3"/>
        </w:numPr>
        <w:ind w:leftChars="0"/>
        <w:sectPr w:rsidR="0085114E" w:rsidSect="001952B0">
          <w:footerReference w:type="even" r:id="rId8"/>
          <w:pgSz w:w="11906" w:h="16838" w:code="9"/>
          <w:pgMar w:top="1701" w:right="1701" w:bottom="1701" w:left="1701" w:header="284" w:footer="284" w:gutter="0"/>
          <w:cols w:space="425"/>
          <w:docGrid w:type="linesAndChars" w:linePitch="335"/>
        </w:sectPr>
      </w:pPr>
      <w:r>
        <w:t xml:space="preserve"> </w:t>
      </w:r>
      <w:r w:rsidRPr="0085114E">
        <w:rPr>
          <w:rFonts w:hint="eastAsia"/>
        </w:rPr>
        <w:t>その他</w:t>
      </w:r>
      <w:r w:rsidR="00E13F61">
        <w:rPr>
          <w:rFonts w:hint="eastAsia"/>
        </w:rPr>
        <w:t>町長</w:t>
      </w:r>
      <w:r w:rsidRPr="0085114E">
        <w:rPr>
          <w:rFonts w:hint="eastAsia"/>
        </w:rPr>
        <w:t>が必要と認める書類</w:t>
      </w:r>
      <w:r w:rsidRPr="0085114E">
        <w:t>(</w:t>
      </w:r>
      <w:r w:rsidRPr="0085114E">
        <w:rPr>
          <w:rFonts w:hint="eastAsia"/>
        </w:rPr>
        <w:t>必要な場合のみ添付</w:t>
      </w:r>
      <w:r w:rsidRPr="0085114E">
        <w:t>)</w:t>
      </w:r>
      <w:r>
        <w:t xml:space="preserve"> </w:t>
      </w:r>
    </w:p>
    <w:p w:rsidR="00413E3B" w:rsidRDefault="00545579" w:rsidP="00E25730">
      <w:pPr>
        <w:jc w:val="center"/>
      </w:pPr>
      <w:r w:rsidRPr="00545579">
        <w:rPr>
          <w:rFonts w:hint="eastAsia"/>
        </w:rPr>
        <w:lastRenderedPageBreak/>
        <w:t>戸別合併処理浄化槽</w:t>
      </w:r>
      <w:r w:rsidR="00E25730">
        <w:rPr>
          <w:rFonts w:hint="eastAsia"/>
        </w:rPr>
        <w:t>設置同意書</w:t>
      </w:r>
    </w:p>
    <w:p w:rsidR="00413E3B" w:rsidRDefault="00413E3B"/>
    <w:p w:rsidR="00413E3B" w:rsidRDefault="00413E3B"/>
    <w:p w:rsidR="00413E3B" w:rsidRDefault="00413E3B">
      <w:pPr>
        <w:ind w:right="420"/>
        <w:jc w:val="right"/>
      </w:pPr>
      <w:r>
        <w:rPr>
          <w:rFonts w:hint="eastAsia"/>
        </w:rPr>
        <w:t xml:space="preserve">　　年　　月　　日</w:t>
      </w:r>
    </w:p>
    <w:p w:rsidR="00413E3B" w:rsidRDefault="00413E3B"/>
    <w:p w:rsidR="00413E3B" w:rsidRDefault="00413E3B"/>
    <w:p w:rsidR="00413E3B" w:rsidRDefault="00413E3B">
      <w:r>
        <w:rPr>
          <w:rFonts w:hint="eastAsia"/>
        </w:rPr>
        <w:t xml:space="preserve">　　伊方町長　　　</w:t>
      </w:r>
      <w:r w:rsidR="00C35D2F">
        <w:rPr>
          <w:rFonts w:hint="eastAsia"/>
        </w:rPr>
        <w:t xml:space="preserve">　　</w:t>
      </w:r>
      <w:r>
        <w:rPr>
          <w:rFonts w:hint="eastAsia"/>
        </w:rPr>
        <w:t xml:space="preserve">　様</w:t>
      </w:r>
    </w:p>
    <w:p w:rsidR="00413E3B" w:rsidRDefault="00413E3B"/>
    <w:p w:rsidR="00413E3B" w:rsidRDefault="00413E3B"/>
    <w:p w:rsidR="00413E3B" w:rsidRDefault="00413E3B">
      <w:pPr>
        <w:ind w:right="420"/>
        <w:jc w:val="right"/>
      </w:pPr>
      <w:r>
        <w:rPr>
          <w:rFonts w:hint="eastAsia"/>
        </w:rPr>
        <w:t>申請者</w:t>
      </w:r>
      <w:r w:rsidR="0071711B">
        <w:rPr>
          <w:rFonts w:hint="eastAsia"/>
        </w:rPr>
        <w:t xml:space="preserve">　　</w:t>
      </w:r>
      <w:r>
        <w:rPr>
          <w:rFonts w:hint="eastAsia"/>
        </w:rPr>
        <w:t xml:space="preserve">住所　　　　　　　　　　　</w:t>
      </w:r>
    </w:p>
    <w:p w:rsidR="00413E3B" w:rsidRDefault="00413E3B">
      <w:pPr>
        <w:ind w:right="420"/>
        <w:jc w:val="right"/>
      </w:pPr>
      <w:r>
        <w:rPr>
          <w:rFonts w:hint="eastAsia"/>
        </w:rPr>
        <w:t xml:space="preserve">氏名　　　　　　　　　　</w:t>
      </w:r>
      <w:r w:rsidR="00E13F61">
        <w:rPr>
          <w:rFonts w:hint="eastAsia"/>
        </w:rPr>
        <w:t xml:space="preserve">　</w:t>
      </w:r>
    </w:p>
    <w:p w:rsidR="00413E3B" w:rsidRDefault="00413E3B">
      <w:pPr>
        <w:ind w:right="420"/>
        <w:jc w:val="right"/>
      </w:pPr>
      <w:r>
        <w:rPr>
          <w:rFonts w:hint="eastAsia"/>
        </w:rPr>
        <w:t xml:space="preserve">電話　　　　　　　　　　　</w:t>
      </w:r>
    </w:p>
    <w:p w:rsidR="00413E3B" w:rsidRDefault="00413E3B"/>
    <w:p w:rsidR="00413E3B" w:rsidRDefault="00413E3B"/>
    <w:p w:rsidR="00E25730" w:rsidRDefault="00413E3B">
      <w:r>
        <w:rPr>
          <w:rFonts w:hint="eastAsia"/>
        </w:rPr>
        <w:t xml:space="preserve">　この度、伊方町が実施する「</w:t>
      </w:r>
      <w:r w:rsidR="00545579" w:rsidRPr="00545579">
        <w:rPr>
          <w:rFonts w:hint="eastAsia"/>
        </w:rPr>
        <w:t>戸別合併処理浄化槽</w:t>
      </w:r>
      <w:r>
        <w:rPr>
          <w:rFonts w:hint="eastAsia"/>
        </w:rPr>
        <w:t>設置申請書」を提出するにあたっては、</w:t>
      </w:r>
      <w:r w:rsidR="00E25730" w:rsidRPr="00E25730">
        <w:rPr>
          <w:rFonts w:hint="eastAsia"/>
        </w:rPr>
        <w:t>以下の事項について同意します。</w:t>
      </w:r>
    </w:p>
    <w:p w:rsidR="00E25730" w:rsidRDefault="00E25730"/>
    <w:p w:rsidR="00E25730" w:rsidRDefault="0071711B" w:rsidP="0071711B">
      <w:pPr>
        <w:pStyle w:val="ae"/>
        <w:numPr>
          <w:ilvl w:val="0"/>
          <w:numId w:val="5"/>
        </w:numPr>
        <w:ind w:leftChars="0" w:left="284" w:hanging="284"/>
      </w:pPr>
      <w:r>
        <w:rPr>
          <w:rFonts w:hint="eastAsia"/>
        </w:rPr>
        <w:t xml:space="preserve">　</w:t>
      </w:r>
      <w:r w:rsidR="00413E3B">
        <w:rPr>
          <w:rFonts w:hint="eastAsia"/>
        </w:rPr>
        <w:t>伊方町</w:t>
      </w:r>
      <w:r w:rsidR="00545579" w:rsidRPr="00545579">
        <w:rPr>
          <w:rFonts w:hint="eastAsia"/>
        </w:rPr>
        <w:t>戸別合併処理浄化槽</w:t>
      </w:r>
      <w:r w:rsidR="00413E3B">
        <w:rPr>
          <w:rFonts w:hint="eastAsia"/>
        </w:rPr>
        <w:t>の設置及び管理に関する条例並びに伊方町</w:t>
      </w:r>
      <w:r w:rsidR="005B4D0B" w:rsidRPr="005B4D0B">
        <w:rPr>
          <w:rFonts w:hint="eastAsia"/>
        </w:rPr>
        <w:t>戸別合併処理浄化槽</w:t>
      </w:r>
      <w:r w:rsidR="00413E3B">
        <w:rPr>
          <w:rFonts w:hint="eastAsia"/>
        </w:rPr>
        <w:t>整備事業分担金徴収条例を遵守</w:t>
      </w:r>
      <w:r w:rsidR="00E25730">
        <w:rPr>
          <w:rFonts w:hint="eastAsia"/>
        </w:rPr>
        <w:t>します。</w:t>
      </w:r>
    </w:p>
    <w:p w:rsidR="00E25730" w:rsidRDefault="00E25730" w:rsidP="00C279A9">
      <w:pPr>
        <w:ind w:left="283" w:hangingChars="135" w:hanging="283"/>
      </w:pPr>
      <w:r>
        <w:t>2</w:t>
      </w:r>
      <w:r>
        <w:rPr>
          <w:rFonts w:hint="eastAsia"/>
        </w:rPr>
        <w:t xml:space="preserve">　</w:t>
      </w:r>
      <w:r w:rsidR="0071711B">
        <w:rPr>
          <w:rFonts w:hint="eastAsia"/>
        </w:rPr>
        <w:t xml:space="preserve">　</w:t>
      </w:r>
      <w:r w:rsidR="005B4D0B" w:rsidRPr="005B4D0B">
        <w:rPr>
          <w:rFonts w:hint="eastAsia"/>
        </w:rPr>
        <w:t>戸別合併処理浄化槽</w:t>
      </w:r>
      <w:r w:rsidRPr="001F2689">
        <w:rPr>
          <w:rFonts w:hint="eastAsia"/>
        </w:rPr>
        <w:t>の</w:t>
      </w:r>
      <w:r w:rsidRPr="00134132">
        <w:rPr>
          <w:rFonts w:hint="eastAsia"/>
        </w:rPr>
        <w:t>設置に係る土地を無償で</w:t>
      </w:r>
      <w:r w:rsidR="005B4D0B">
        <w:rPr>
          <w:rFonts w:hint="eastAsia"/>
        </w:rPr>
        <w:t>町</w:t>
      </w:r>
      <w:r w:rsidRPr="00134132">
        <w:rPr>
          <w:rFonts w:hint="eastAsia"/>
        </w:rPr>
        <w:t>の使用に供するものとし、土地の使用期間は当該</w:t>
      </w:r>
      <w:r w:rsidR="005B4D0B">
        <w:rPr>
          <w:rStyle w:val="p"/>
          <w:rFonts w:hint="eastAsia"/>
        </w:rPr>
        <w:t>戸別合併処理浄化槽</w:t>
      </w:r>
      <w:r w:rsidRPr="00195883">
        <w:rPr>
          <w:rFonts w:hint="eastAsia"/>
        </w:rPr>
        <w:t>が</w:t>
      </w:r>
      <w:r w:rsidRPr="00134132">
        <w:rPr>
          <w:rFonts w:hint="eastAsia"/>
        </w:rPr>
        <w:t>不要となるまでとします。また、当該土地に係る公租公課はこれまでどおり土地所有者等の負担とします。</w:t>
      </w:r>
    </w:p>
    <w:p w:rsidR="00E25730" w:rsidRDefault="00E25730" w:rsidP="00C279A9">
      <w:pPr>
        <w:ind w:left="283" w:hangingChars="135" w:hanging="283"/>
      </w:pPr>
      <w:r>
        <w:t>3</w:t>
      </w:r>
      <w:r>
        <w:rPr>
          <w:rFonts w:hint="eastAsia"/>
        </w:rPr>
        <w:t xml:space="preserve">　</w:t>
      </w:r>
      <w:r w:rsidR="0071711B">
        <w:rPr>
          <w:rFonts w:hint="eastAsia"/>
        </w:rPr>
        <w:t xml:space="preserve">　</w:t>
      </w:r>
      <w:r w:rsidRPr="00134132">
        <w:rPr>
          <w:rFonts w:hint="eastAsia"/>
        </w:rPr>
        <w:t>排水設備の</w:t>
      </w:r>
      <w:r>
        <w:rPr>
          <w:rFonts w:hint="eastAsia"/>
        </w:rPr>
        <w:t>設置及び</w:t>
      </w:r>
      <w:r w:rsidRPr="00134132">
        <w:rPr>
          <w:rFonts w:hint="eastAsia"/>
        </w:rPr>
        <w:t>維持管理は、申請者が行います。</w:t>
      </w:r>
      <w:r w:rsidR="00413E3B">
        <w:rPr>
          <w:rFonts w:hint="eastAsia"/>
        </w:rPr>
        <w:t>排水について万一付近その他苦情問題が生じた時は、当方責任を持って処理及び解決いたします</w:t>
      </w:r>
      <w:r>
        <w:rPr>
          <w:rFonts w:hint="eastAsia"/>
        </w:rPr>
        <w:t>。</w:t>
      </w:r>
    </w:p>
    <w:p w:rsidR="00413E3B" w:rsidRDefault="00E25730" w:rsidP="00C279A9">
      <w:pPr>
        <w:ind w:left="283" w:hangingChars="135" w:hanging="283"/>
      </w:pPr>
      <w:r>
        <w:t>4</w:t>
      </w:r>
      <w:r w:rsidR="00413E3B">
        <w:rPr>
          <w:rFonts w:hint="eastAsia"/>
        </w:rPr>
        <w:t xml:space="preserve">　</w:t>
      </w:r>
      <w:r w:rsidR="0071711B">
        <w:rPr>
          <w:rFonts w:hint="eastAsia"/>
        </w:rPr>
        <w:t xml:space="preserve">　</w:t>
      </w:r>
      <w:r w:rsidR="005B4D0B">
        <w:rPr>
          <w:rStyle w:val="p"/>
          <w:rFonts w:hint="eastAsia"/>
        </w:rPr>
        <w:t>戸別合併処理浄化槽</w:t>
      </w:r>
      <w:r w:rsidR="0085114E" w:rsidRPr="00CD2B57">
        <w:rPr>
          <w:rFonts w:hint="eastAsia"/>
        </w:rPr>
        <w:t>を</w:t>
      </w:r>
      <w:r w:rsidR="0085114E" w:rsidRPr="00134132">
        <w:rPr>
          <w:rFonts w:hint="eastAsia"/>
        </w:rPr>
        <w:t>自己の都合により移動し、又は撤去する場合は、自己の負担により行います。</w:t>
      </w:r>
    </w:p>
    <w:p w:rsidR="0085114E" w:rsidRDefault="0085114E" w:rsidP="00C279A9">
      <w:pPr>
        <w:ind w:left="283" w:hangingChars="135" w:hanging="283"/>
      </w:pPr>
      <w:r>
        <w:t>5</w:t>
      </w:r>
      <w:r>
        <w:rPr>
          <w:rFonts w:hint="eastAsia"/>
        </w:rPr>
        <w:t xml:space="preserve">　</w:t>
      </w:r>
      <w:r w:rsidR="0071711B">
        <w:rPr>
          <w:rFonts w:hint="eastAsia"/>
        </w:rPr>
        <w:t xml:space="preserve">　</w:t>
      </w:r>
      <w:r w:rsidR="005B4D0B">
        <w:rPr>
          <w:rStyle w:val="p"/>
          <w:rFonts w:hint="eastAsia"/>
        </w:rPr>
        <w:t>戸別合併処理浄化槽</w:t>
      </w:r>
      <w:r w:rsidRPr="00195883">
        <w:rPr>
          <w:rFonts w:hint="eastAsia"/>
        </w:rPr>
        <w:t>が</w:t>
      </w:r>
      <w:r w:rsidRPr="00134132">
        <w:rPr>
          <w:rFonts w:hint="eastAsia"/>
        </w:rPr>
        <w:t>設置された住宅、土地</w:t>
      </w:r>
      <w:r>
        <w:rPr>
          <w:rFonts w:hint="eastAsia"/>
        </w:rPr>
        <w:t>若しくは</w:t>
      </w:r>
      <w:r w:rsidRPr="00134132">
        <w:rPr>
          <w:rFonts w:hint="eastAsia"/>
        </w:rPr>
        <w:t>排水設備の権利を移転するとき、又は</w:t>
      </w:r>
      <w:r w:rsidR="005B4D0B">
        <w:rPr>
          <w:rStyle w:val="p"/>
          <w:rFonts w:hint="eastAsia"/>
        </w:rPr>
        <w:t>戸別合併処理浄化槽</w:t>
      </w:r>
      <w:r w:rsidRPr="00195883">
        <w:rPr>
          <w:rFonts w:hint="eastAsia"/>
        </w:rPr>
        <w:t>が</w:t>
      </w:r>
      <w:r w:rsidRPr="00134132">
        <w:rPr>
          <w:rFonts w:hint="eastAsia"/>
        </w:rPr>
        <w:t>設置された住宅の規模</w:t>
      </w:r>
      <w:r>
        <w:rPr>
          <w:rFonts w:hint="eastAsia"/>
        </w:rPr>
        <w:t>若しくは</w:t>
      </w:r>
      <w:r w:rsidRPr="00134132">
        <w:rPr>
          <w:rFonts w:hint="eastAsia"/>
        </w:rPr>
        <w:t>用途を変更しようとする場合は、あらかじめ、その旨を</w:t>
      </w:r>
      <w:r w:rsidR="00627BC5">
        <w:rPr>
          <w:rFonts w:hint="eastAsia"/>
        </w:rPr>
        <w:t>町長</w:t>
      </w:r>
      <w:r w:rsidRPr="00134132">
        <w:rPr>
          <w:rFonts w:hint="eastAsia"/>
        </w:rPr>
        <w:t>に届け出るとともに、使用条件の全てを譲受人に継承するものとします。</w:t>
      </w:r>
    </w:p>
    <w:p w:rsidR="00E7176E" w:rsidRDefault="00E7176E">
      <w:r>
        <w:t>6</w:t>
      </w:r>
      <w:r>
        <w:rPr>
          <w:rFonts w:hint="eastAsia"/>
        </w:rPr>
        <w:t xml:space="preserve">　</w:t>
      </w:r>
      <w:r w:rsidR="0071711B">
        <w:rPr>
          <w:rFonts w:hint="eastAsia"/>
        </w:rPr>
        <w:t xml:space="preserve">　</w:t>
      </w:r>
      <w:r w:rsidR="00D42D86">
        <w:rPr>
          <w:rStyle w:val="p"/>
          <w:rFonts w:hint="eastAsia"/>
        </w:rPr>
        <w:t>町税・使用料</w:t>
      </w:r>
      <w:r w:rsidR="008E5626">
        <w:rPr>
          <w:rStyle w:val="p"/>
          <w:rFonts w:hint="eastAsia"/>
        </w:rPr>
        <w:t>等の</w:t>
      </w:r>
      <w:r w:rsidR="00F660B9">
        <w:rPr>
          <w:rStyle w:val="p"/>
          <w:rFonts w:hint="eastAsia"/>
        </w:rPr>
        <w:t>納税等</w:t>
      </w:r>
      <w:r w:rsidR="00F660B9" w:rsidRPr="00F660B9">
        <w:rPr>
          <w:rStyle w:val="p"/>
          <w:rFonts w:hint="eastAsia"/>
        </w:rPr>
        <w:t>状況を調査することに同意します。</w:t>
      </w:r>
    </w:p>
    <w:sectPr w:rsidR="00E7176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3CD" w:rsidRDefault="007913CD" w:rsidP="00540CA5">
      <w:r>
        <w:separator/>
      </w:r>
    </w:p>
  </w:endnote>
  <w:endnote w:type="continuationSeparator" w:id="0">
    <w:p w:rsidR="007913CD" w:rsidRDefault="007913CD" w:rsidP="0054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E3B" w:rsidRDefault="00413E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3E3B" w:rsidRDefault="00413E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3CD" w:rsidRDefault="007913CD" w:rsidP="00540CA5">
      <w:r>
        <w:separator/>
      </w:r>
    </w:p>
  </w:footnote>
  <w:footnote w:type="continuationSeparator" w:id="0">
    <w:p w:rsidR="007913CD" w:rsidRDefault="007913CD" w:rsidP="0054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6AF3"/>
    <w:multiLevelType w:val="hybridMultilevel"/>
    <w:tmpl w:val="A98C0C0C"/>
    <w:lvl w:ilvl="0" w:tplc="4B64A1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2C0D9E"/>
    <w:multiLevelType w:val="hybridMultilevel"/>
    <w:tmpl w:val="21285FE4"/>
    <w:lvl w:ilvl="0" w:tplc="A01CFA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1935BEC"/>
    <w:multiLevelType w:val="hybridMultilevel"/>
    <w:tmpl w:val="2062918E"/>
    <w:lvl w:ilvl="0" w:tplc="F01C2B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CEB741A"/>
    <w:multiLevelType w:val="hybridMultilevel"/>
    <w:tmpl w:val="AB9ABBC8"/>
    <w:lvl w:ilvl="0" w:tplc="8AA0958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F4F4312"/>
    <w:multiLevelType w:val="hybridMultilevel"/>
    <w:tmpl w:val="07F45B3E"/>
    <w:lvl w:ilvl="0" w:tplc="A2D08F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3B"/>
    <w:rsid w:val="000712D0"/>
    <w:rsid w:val="000A06B4"/>
    <w:rsid w:val="000B25F4"/>
    <w:rsid w:val="000C09E9"/>
    <w:rsid w:val="00134132"/>
    <w:rsid w:val="001952B0"/>
    <w:rsid w:val="00195883"/>
    <w:rsid w:val="001A2923"/>
    <w:rsid w:val="001B181B"/>
    <w:rsid w:val="001F2689"/>
    <w:rsid w:val="0029306D"/>
    <w:rsid w:val="002A7897"/>
    <w:rsid w:val="0030256C"/>
    <w:rsid w:val="00345A92"/>
    <w:rsid w:val="00347B2F"/>
    <w:rsid w:val="003B27E3"/>
    <w:rsid w:val="003D04EA"/>
    <w:rsid w:val="003E49AD"/>
    <w:rsid w:val="00413E3B"/>
    <w:rsid w:val="004A7938"/>
    <w:rsid w:val="004F6143"/>
    <w:rsid w:val="00540CA5"/>
    <w:rsid w:val="00545579"/>
    <w:rsid w:val="00584018"/>
    <w:rsid w:val="005B4D0B"/>
    <w:rsid w:val="0060555F"/>
    <w:rsid w:val="00627B75"/>
    <w:rsid w:val="00627BC5"/>
    <w:rsid w:val="0063557C"/>
    <w:rsid w:val="0066772C"/>
    <w:rsid w:val="007023D7"/>
    <w:rsid w:val="0071711B"/>
    <w:rsid w:val="0074239F"/>
    <w:rsid w:val="007863F5"/>
    <w:rsid w:val="007913CD"/>
    <w:rsid w:val="00791A04"/>
    <w:rsid w:val="0085114E"/>
    <w:rsid w:val="008631CC"/>
    <w:rsid w:val="00894F0F"/>
    <w:rsid w:val="008E5626"/>
    <w:rsid w:val="00903338"/>
    <w:rsid w:val="00926472"/>
    <w:rsid w:val="009649A8"/>
    <w:rsid w:val="009D2316"/>
    <w:rsid w:val="009D5128"/>
    <w:rsid w:val="009D7E6C"/>
    <w:rsid w:val="009F6F96"/>
    <w:rsid w:val="00A23146"/>
    <w:rsid w:val="00A2616F"/>
    <w:rsid w:val="00AA32F1"/>
    <w:rsid w:val="00AD76AA"/>
    <w:rsid w:val="00AE4F56"/>
    <w:rsid w:val="00B921D1"/>
    <w:rsid w:val="00C15430"/>
    <w:rsid w:val="00C279A9"/>
    <w:rsid w:val="00C35D2F"/>
    <w:rsid w:val="00C56083"/>
    <w:rsid w:val="00CD0561"/>
    <w:rsid w:val="00CD2B57"/>
    <w:rsid w:val="00D03E06"/>
    <w:rsid w:val="00D42D86"/>
    <w:rsid w:val="00DF655D"/>
    <w:rsid w:val="00E13F61"/>
    <w:rsid w:val="00E25730"/>
    <w:rsid w:val="00E7176E"/>
    <w:rsid w:val="00F14445"/>
    <w:rsid w:val="00F660B9"/>
    <w:rsid w:val="00FA324F"/>
    <w:rsid w:val="00FB417F"/>
    <w:rsid w:val="00FD2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6D3D93-EF22-4938-B27E-52D4C37C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List Paragraph"/>
    <w:basedOn w:val="a"/>
    <w:uiPriority w:val="34"/>
    <w:qFormat/>
    <w:rsid w:val="000B25F4"/>
    <w:pPr>
      <w:ind w:leftChars="400" w:left="840"/>
    </w:pPr>
  </w:style>
  <w:style w:type="character" w:customStyle="1" w:styleId="p">
    <w:name w:val="p"/>
    <w:basedOn w:val="a0"/>
    <w:rsid w:val="00545579"/>
    <w:rPr>
      <w:rFonts w:cs="Times New Roman"/>
    </w:rPr>
  </w:style>
  <w:style w:type="paragraph" w:styleId="af">
    <w:name w:val="Balloon Text"/>
    <w:basedOn w:val="a"/>
    <w:link w:val="af0"/>
    <w:uiPriority w:val="99"/>
    <w:semiHidden/>
    <w:unhideWhenUsed/>
    <w:rsid w:val="001952B0"/>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1952B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A3832-6DD6-4E14-A15E-9EF03625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伊方町</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菊池 崇史</cp:lastModifiedBy>
  <cp:revision>2</cp:revision>
  <cp:lastPrinted>2021-03-30T01:15:00Z</cp:lastPrinted>
  <dcterms:created xsi:type="dcterms:W3CDTF">2021-05-14T01:37:00Z</dcterms:created>
  <dcterms:modified xsi:type="dcterms:W3CDTF">2021-05-14T01:37:00Z</dcterms:modified>
</cp:coreProperties>
</file>